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1EEFE" w14:textId="77777777" w:rsidR="00511EEA" w:rsidRDefault="00511EEA" w:rsidP="009C07EF">
      <w:pPr>
        <w:spacing w:after="0"/>
        <w:rPr>
          <w:rFonts w:ascii="Microsoft New Tai Lue" w:eastAsia="Calibri" w:hAnsi="Microsoft New Tai Lue" w:cs="Microsoft New Tai Lue"/>
          <w:b/>
          <w:bCs/>
          <w:color w:val="A5A5A5"/>
          <w:sz w:val="40"/>
          <w:szCs w:val="40"/>
        </w:rPr>
      </w:pPr>
    </w:p>
    <w:p w14:paraId="1CBA437E" w14:textId="77777777" w:rsidR="00511EEA" w:rsidRDefault="00511EEA" w:rsidP="00511EEA">
      <w:pPr>
        <w:spacing w:after="0"/>
        <w:jc w:val="center"/>
        <w:rPr>
          <w:rFonts w:ascii="Microsoft New Tai Lue" w:eastAsia="Calibri" w:hAnsi="Microsoft New Tai Lue" w:cs="Microsoft New Tai Lue"/>
          <w:b/>
          <w:bCs/>
          <w:color w:val="A5A5A5"/>
          <w:sz w:val="40"/>
          <w:szCs w:val="40"/>
        </w:rPr>
      </w:pPr>
      <w:r w:rsidRPr="0006438C">
        <w:rPr>
          <w:rFonts w:ascii="Microsoft New Tai Lue" w:eastAsia="Calibri" w:hAnsi="Microsoft New Tai Lue" w:cs="Microsoft New Tai Lue"/>
          <w:b/>
          <w:bCs/>
          <w:color w:val="A5A5A5"/>
          <w:sz w:val="40"/>
          <w:szCs w:val="40"/>
        </w:rPr>
        <w:t xml:space="preserve">MED </w:t>
      </w:r>
      <w:proofErr w:type="spellStart"/>
      <w:r w:rsidRPr="0006438C">
        <w:rPr>
          <w:rFonts w:ascii="Microsoft New Tai Lue" w:eastAsia="Calibri" w:hAnsi="Microsoft New Tai Lue" w:cs="Microsoft New Tai Lue"/>
          <w:b/>
          <w:bCs/>
          <w:color w:val="A5A5A5"/>
          <w:sz w:val="40"/>
          <w:szCs w:val="40"/>
        </w:rPr>
        <w:t>Dé.Co.</w:t>
      </w:r>
      <w:proofErr w:type="gramStart"/>
      <w:r w:rsidRPr="0006438C">
        <w:rPr>
          <w:rFonts w:ascii="Microsoft New Tai Lue" w:eastAsia="Calibri" w:hAnsi="Microsoft New Tai Lue" w:cs="Microsoft New Tai Lue"/>
          <w:b/>
          <w:bCs/>
          <w:color w:val="A5A5A5"/>
          <w:sz w:val="40"/>
          <w:szCs w:val="40"/>
        </w:rPr>
        <w:t>U.Plages</w:t>
      </w:r>
      <w:proofErr w:type="spellEnd"/>
      <w:proofErr w:type="gramEnd"/>
    </w:p>
    <w:p w14:paraId="30BBFB9C" w14:textId="77777777" w:rsidR="00511EEA" w:rsidRPr="008A1FDF" w:rsidRDefault="00511EEA" w:rsidP="00511EEA">
      <w:pPr>
        <w:pStyle w:val="NormalWeb"/>
        <w:spacing w:before="0" w:beforeAutospacing="0" w:after="0" w:afterAutospacing="0"/>
        <w:jc w:val="center"/>
        <w:rPr>
          <w:lang w:val="fr-FR"/>
        </w:rPr>
      </w:pPr>
      <w:r>
        <w:rPr>
          <w:rFonts w:asciiTheme="minorHAnsi" w:hAnsi="Calibri" w:cstheme="minorBidi"/>
          <w:color w:val="000000" w:themeColor="text1"/>
          <w:kern w:val="24"/>
          <w:sz w:val="22"/>
          <w:szCs w:val="22"/>
          <w:lang w:val="fr-FR"/>
        </w:rPr>
        <w:t>Numéro de référence du projet IS_3.2_086</w:t>
      </w:r>
    </w:p>
    <w:p w14:paraId="36B06A69" w14:textId="77777777" w:rsidR="00511EEA" w:rsidRDefault="00511EEA" w:rsidP="00511EEA">
      <w:pPr>
        <w:spacing w:after="0"/>
        <w:jc w:val="center"/>
        <w:rPr>
          <w:rFonts w:hAnsi="Calibri"/>
          <w:color w:val="000000" w:themeColor="text1"/>
          <w:kern w:val="24"/>
        </w:rPr>
      </w:pPr>
      <w:r>
        <w:rPr>
          <w:rFonts w:hAnsi="Calibri"/>
          <w:color w:val="000000" w:themeColor="text1"/>
          <w:kern w:val="24"/>
        </w:rPr>
        <w:t>Projet cofinancé par l’Union européenne</w:t>
      </w:r>
    </w:p>
    <w:p w14:paraId="28EF16B6" w14:textId="77777777" w:rsidR="00511EEA" w:rsidRPr="00E26A37" w:rsidRDefault="00511EEA" w:rsidP="00511EEA">
      <w:pPr>
        <w:spacing w:after="0"/>
        <w:jc w:val="center"/>
        <w:rPr>
          <w:rFonts w:ascii="Microsoft New Tai Lue" w:eastAsia="Calibri" w:hAnsi="Microsoft New Tai Lue" w:cs="Microsoft New Tai Lue"/>
          <w:b/>
          <w:bCs/>
          <w:color w:val="A5A5A5"/>
          <w:sz w:val="20"/>
          <w:szCs w:val="40"/>
        </w:rPr>
      </w:pPr>
    </w:p>
    <w:p w14:paraId="7747126A" w14:textId="77777777" w:rsidR="00511EEA" w:rsidRPr="0006438C" w:rsidRDefault="00511EEA" w:rsidP="00511EEA">
      <w:pPr>
        <w:spacing w:after="0"/>
        <w:jc w:val="center"/>
        <w:rPr>
          <w:rFonts w:ascii="Microsoft New Tai Lue" w:eastAsia="Calibri" w:hAnsi="Microsoft New Tai Lue" w:cs="Microsoft New Tai Lue"/>
          <w:b/>
          <w:bCs/>
          <w:color w:val="A5A5A5"/>
          <w:sz w:val="40"/>
          <w:szCs w:val="40"/>
        </w:rPr>
      </w:pPr>
      <w:r w:rsidRPr="0006438C">
        <w:rPr>
          <w:rFonts w:ascii="Microsoft New Tai Lue" w:eastAsia="Calibri" w:hAnsi="Microsoft New Tai Lue" w:cs="Microsoft New Tai Lue"/>
          <w:b/>
          <w:bCs/>
          <w:color w:val="A5A5A5"/>
          <w:sz w:val="40"/>
          <w:szCs w:val="40"/>
        </w:rPr>
        <w:t>GT4</w:t>
      </w:r>
      <w:r>
        <w:rPr>
          <w:rFonts w:ascii="Microsoft New Tai Lue" w:eastAsia="Calibri" w:hAnsi="Microsoft New Tai Lue" w:cs="Microsoft New Tai Lue"/>
          <w:b/>
          <w:bCs/>
          <w:color w:val="A5A5A5"/>
          <w:sz w:val="40"/>
          <w:szCs w:val="40"/>
        </w:rPr>
        <w:t xml:space="preserve"> – Formulaire à Candidature</w:t>
      </w:r>
    </w:p>
    <w:p w14:paraId="7C9A6597" w14:textId="77777777" w:rsidR="00511EEA" w:rsidRPr="0006438C" w:rsidRDefault="00511EEA" w:rsidP="00511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i/>
          <w:iCs/>
        </w:rPr>
      </w:pPr>
    </w:p>
    <w:p w14:paraId="4A384013" w14:textId="77777777" w:rsidR="00511EEA" w:rsidRPr="00BD0029" w:rsidRDefault="00511EEA" w:rsidP="00511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i/>
          <w:iCs/>
        </w:rPr>
      </w:pPr>
      <w:r w:rsidRPr="00BD0029">
        <w:rPr>
          <w:i/>
          <w:iCs/>
        </w:rPr>
        <w:t xml:space="preserve">Données </w:t>
      </w:r>
      <w:proofErr w:type="gramStart"/>
      <w:r w:rsidRPr="00BD0029">
        <w:rPr>
          <w:i/>
          <w:iCs/>
        </w:rPr>
        <w:t>d'identification:</w:t>
      </w:r>
      <w:proofErr w:type="gramEnd"/>
    </w:p>
    <w:tbl>
      <w:tblPr>
        <w:tblStyle w:val="Grilledutableau"/>
        <w:tblW w:w="0" w:type="auto"/>
        <w:tblLook w:val="04A0" w:firstRow="1" w:lastRow="0" w:firstColumn="1" w:lastColumn="0" w:noHBand="0" w:noVBand="1"/>
      </w:tblPr>
      <w:tblGrid>
        <w:gridCol w:w="9628"/>
      </w:tblGrid>
      <w:tr w:rsidR="00511EEA" w:rsidRPr="008A1FDF" w14:paraId="29614549" w14:textId="77777777" w:rsidTr="00273B3A">
        <w:tc>
          <w:tcPr>
            <w:tcW w:w="9628" w:type="dxa"/>
          </w:tcPr>
          <w:p w14:paraId="6AFEFA3B" w14:textId="77777777" w:rsidR="00511EEA" w:rsidRPr="00BD0029" w:rsidRDefault="00511EEA" w:rsidP="00273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Microsoft New Tai Lue" w:eastAsia="Calibri" w:hAnsi="Microsoft New Tai Lue" w:cs="Microsoft New Tai Lue"/>
                <w:b/>
                <w:bCs/>
                <w:lang w:val="fr-FR"/>
              </w:rPr>
            </w:pPr>
            <w:r w:rsidRPr="00BD0029">
              <w:rPr>
                <w:rFonts w:ascii="Microsoft New Tai Lue" w:eastAsia="Calibri" w:hAnsi="Microsoft New Tai Lue" w:cs="Microsoft New Tai Lue"/>
                <w:b/>
                <w:bCs/>
                <w:lang w:val="fr-FR"/>
              </w:rPr>
              <w:t>Nom de l’Entreprise __________________________________________________________________</w:t>
            </w:r>
          </w:p>
          <w:p w14:paraId="52D2A7C3" w14:textId="77777777" w:rsidR="00511EEA" w:rsidRPr="00BD0029" w:rsidRDefault="00511EEA" w:rsidP="00273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Microsoft New Tai Lue" w:eastAsia="Calibri" w:hAnsi="Microsoft New Tai Lue" w:cs="Microsoft New Tai Lue"/>
                <w:b/>
                <w:bCs/>
                <w:lang w:val="fr-FR"/>
              </w:rPr>
            </w:pPr>
            <w:r w:rsidRPr="00BD0029">
              <w:rPr>
                <w:rFonts w:ascii="Microsoft New Tai Lue" w:eastAsia="Calibri" w:hAnsi="Microsoft New Tai Lue" w:cs="Microsoft New Tai Lue"/>
                <w:b/>
                <w:bCs/>
                <w:lang w:val="fr-FR"/>
              </w:rPr>
              <w:t>Adresse____________________________________________________________________________________</w:t>
            </w:r>
          </w:p>
          <w:p w14:paraId="767AC744" w14:textId="77777777" w:rsidR="00511EEA" w:rsidRPr="00BD0029" w:rsidRDefault="00511EEA" w:rsidP="00273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Microsoft New Tai Lue" w:eastAsia="Calibri" w:hAnsi="Microsoft New Tai Lue" w:cs="Microsoft New Tai Lue"/>
                <w:b/>
                <w:bCs/>
                <w:lang w:val="fr-FR"/>
              </w:rPr>
            </w:pPr>
            <w:r w:rsidRPr="00BD0029">
              <w:rPr>
                <w:rFonts w:ascii="Microsoft New Tai Lue" w:eastAsia="Calibri" w:hAnsi="Microsoft New Tai Lue" w:cs="Microsoft New Tai Lue"/>
                <w:b/>
                <w:bCs/>
                <w:lang w:val="fr-FR"/>
              </w:rPr>
              <w:t xml:space="preserve">Représentant légal __________________________________ </w:t>
            </w:r>
            <w:r>
              <w:rPr>
                <w:rFonts w:ascii="Microsoft New Tai Lue" w:eastAsia="Calibri" w:hAnsi="Microsoft New Tai Lue" w:cs="Microsoft New Tai Lue"/>
                <w:b/>
                <w:bCs/>
                <w:lang w:val="fr-FR"/>
              </w:rPr>
              <w:t>TVA</w:t>
            </w:r>
            <w:r w:rsidRPr="00BD0029">
              <w:rPr>
                <w:rFonts w:ascii="Microsoft New Tai Lue" w:eastAsia="Calibri" w:hAnsi="Microsoft New Tai Lue" w:cs="Microsoft New Tai Lue"/>
                <w:b/>
                <w:bCs/>
                <w:lang w:val="fr-FR"/>
              </w:rPr>
              <w:t>____________________________</w:t>
            </w:r>
          </w:p>
          <w:p w14:paraId="5F3B7D54" w14:textId="77777777" w:rsidR="00511EEA" w:rsidRPr="00BD0029" w:rsidRDefault="00511EEA" w:rsidP="00273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Microsoft New Tai Lue" w:eastAsia="Calibri" w:hAnsi="Microsoft New Tai Lue" w:cs="Microsoft New Tai Lue"/>
                <w:lang w:val="fr-FR"/>
              </w:rPr>
            </w:pPr>
            <w:r w:rsidRPr="00BD0029">
              <w:rPr>
                <w:rFonts w:ascii="Microsoft New Tai Lue" w:eastAsia="Calibri" w:hAnsi="Microsoft New Tai Lue" w:cs="Microsoft New Tai Lue"/>
                <w:b/>
                <w:bCs/>
                <w:lang w:val="fr-FR"/>
              </w:rPr>
              <w:t xml:space="preserve">Personne de </w:t>
            </w:r>
            <w:proofErr w:type="gramStart"/>
            <w:r w:rsidRPr="00BD0029">
              <w:rPr>
                <w:rFonts w:ascii="Microsoft New Tai Lue" w:eastAsia="Calibri" w:hAnsi="Microsoft New Tai Lue" w:cs="Microsoft New Tai Lue"/>
                <w:b/>
                <w:bCs/>
                <w:lang w:val="fr-FR"/>
              </w:rPr>
              <w:t>contact  _</w:t>
            </w:r>
            <w:proofErr w:type="gramEnd"/>
            <w:r w:rsidRPr="00BD0029">
              <w:rPr>
                <w:rFonts w:ascii="Microsoft New Tai Lue" w:eastAsia="Calibri" w:hAnsi="Microsoft New Tai Lue" w:cs="Microsoft New Tai Lue"/>
                <w:b/>
                <w:bCs/>
                <w:lang w:val="fr-FR"/>
              </w:rPr>
              <w:t>_________________________________ Tél _____________________________</w:t>
            </w:r>
            <w:r>
              <w:rPr>
                <w:rFonts w:ascii="Microsoft New Tai Lue" w:eastAsia="Calibri" w:hAnsi="Microsoft New Tai Lue" w:cs="Microsoft New Tai Lue"/>
                <w:b/>
                <w:bCs/>
                <w:lang w:val="fr-FR"/>
              </w:rPr>
              <w:t>e-</w:t>
            </w:r>
            <w:r w:rsidRPr="00BD0029">
              <w:rPr>
                <w:rFonts w:ascii="Microsoft New Tai Lue" w:eastAsia="Calibri" w:hAnsi="Microsoft New Tai Lue" w:cs="Microsoft New Tai Lue"/>
                <w:b/>
                <w:bCs/>
                <w:lang w:val="fr-FR"/>
              </w:rPr>
              <w:t>mail</w:t>
            </w:r>
            <w:r w:rsidRPr="00BD0029">
              <w:rPr>
                <w:rFonts w:ascii="Microsoft New Tai Lue" w:eastAsia="Calibri" w:hAnsi="Microsoft New Tai Lue" w:cs="Microsoft New Tai Lue"/>
                <w:lang w:val="fr-FR"/>
              </w:rPr>
              <w:t xml:space="preserve"> </w:t>
            </w:r>
            <w:r w:rsidRPr="00BD0029">
              <w:rPr>
                <w:rFonts w:ascii="Microsoft New Tai Lue" w:eastAsia="Calibri" w:hAnsi="Microsoft New Tai Lue" w:cs="Microsoft New Tai Lue"/>
                <w:b/>
                <w:bCs/>
                <w:lang w:val="fr-FR"/>
              </w:rPr>
              <w:t xml:space="preserve">___________________________________________ </w:t>
            </w:r>
            <w:proofErr w:type="spellStart"/>
            <w:r w:rsidRPr="00BD0029">
              <w:rPr>
                <w:rFonts w:ascii="Microsoft New Tai Lue" w:eastAsia="Calibri" w:hAnsi="Microsoft New Tai Lue" w:cs="Microsoft New Tai Lue"/>
                <w:b/>
                <w:bCs/>
                <w:lang w:val="fr-FR"/>
              </w:rPr>
              <w:t>website</w:t>
            </w:r>
            <w:proofErr w:type="spellEnd"/>
            <w:r w:rsidRPr="00BD0029">
              <w:rPr>
                <w:rFonts w:ascii="Microsoft New Tai Lue" w:eastAsia="Calibri" w:hAnsi="Microsoft New Tai Lue" w:cs="Microsoft New Tai Lue"/>
                <w:lang w:val="fr-FR"/>
              </w:rPr>
              <w:t>____________________________________</w:t>
            </w:r>
          </w:p>
          <w:p w14:paraId="0843E2A6" w14:textId="77777777" w:rsidR="00511EEA" w:rsidRPr="00BD0029" w:rsidRDefault="00511EEA" w:rsidP="00273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Microsoft New Tai Lue" w:eastAsia="Calibri" w:hAnsi="Microsoft New Tai Lue" w:cs="Microsoft New Tai Lue"/>
                <w:b/>
                <w:bCs/>
                <w:lang w:val="fr-FR"/>
              </w:rPr>
            </w:pPr>
            <w:r w:rsidRPr="00BD0029">
              <w:rPr>
                <w:lang w:val="fr-FR"/>
              </w:rPr>
              <w:t>Conformément à la recommandation 2003/361 / CE de la Commission européenne, publiée au Journal officiel de l'Union européenne L 124 du 20 mai 2003, relative à la qualification des PME</w:t>
            </w:r>
          </w:p>
          <w:p w14:paraId="2F5AB9B2" w14:textId="77777777" w:rsidR="00511EEA" w:rsidRPr="00BD0029" w:rsidRDefault="00511EEA" w:rsidP="00273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Microsoft New Tai Lue" w:eastAsia="Calibri" w:hAnsi="Microsoft New Tai Lue" w:cs="Microsoft New Tai Lue"/>
                <w:b/>
                <w:bCs/>
                <w:lang w:val="fr-FR"/>
              </w:rPr>
            </w:pPr>
          </w:p>
          <w:p w14:paraId="4692AEC4" w14:textId="77777777" w:rsidR="00511EEA" w:rsidRPr="00357F2C" w:rsidRDefault="00511EEA" w:rsidP="00273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Microsoft New Tai Lue" w:eastAsia="Calibri" w:hAnsi="Microsoft New Tai Lue" w:cs="Microsoft New Tai Lue"/>
                <w:b/>
                <w:bCs/>
              </w:rPr>
            </w:pPr>
            <w:r w:rsidRPr="00EC1DE0">
              <w:rPr>
                <w:rFonts w:ascii="Microsoft New Tai Lue" w:eastAsia="Calibri" w:hAnsi="Microsoft New Tai Lue" w:cs="Microsoft New Tai Lue"/>
                <w:b/>
                <w:bCs/>
              </w:rPr>
              <w:t>Je déclare être:</w:t>
            </w:r>
          </w:p>
          <w:p w14:paraId="04476B86" w14:textId="77777777" w:rsidR="00511EEA" w:rsidRPr="00BB3903" w:rsidRDefault="00511EEA" w:rsidP="00511EEA">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Microsoft New Tai Lue" w:eastAsia="Calibri" w:hAnsi="Microsoft New Tai Lue" w:cs="Microsoft New Tai Lue"/>
                <w:lang w:val="fr-FR"/>
              </w:rPr>
            </w:pPr>
            <w:r w:rsidRPr="00BB3903">
              <w:rPr>
                <w:rFonts w:ascii="Microsoft New Tai Lue" w:eastAsia="Calibri" w:hAnsi="Microsoft New Tai Lue" w:cs="Microsoft New Tai Lue"/>
                <w:b/>
                <w:bCs/>
                <w:lang w:val="fr-FR"/>
              </w:rPr>
              <w:t>Micro-entreprise</w:t>
            </w:r>
            <w:r w:rsidRPr="00BB3903">
              <w:rPr>
                <w:rFonts w:ascii="Microsoft New Tai Lue" w:eastAsia="Calibri" w:hAnsi="Microsoft New Tai Lue" w:cs="Microsoft New Tai Lue"/>
                <w:bCs/>
                <w:lang w:val="fr-FR"/>
              </w:rPr>
              <w:t>, c'est-à-dire une entreprise de moins de 10 salariés et qui réalise un chiffre d'affaires annuel ou un total de bilan annuel ne dépassant pas 2 millions d'euros</w:t>
            </w:r>
          </w:p>
          <w:p w14:paraId="42F4B0BF" w14:textId="77777777" w:rsidR="00511EEA" w:rsidRPr="00BB3903" w:rsidRDefault="00511EEA" w:rsidP="00511EEA">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Microsoft New Tai Lue" w:eastAsia="Calibri" w:hAnsi="Microsoft New Tai Lue" w:cs="Microsoft New Tai Lue"/>
                <w:lang w:val="fr-FR"/>
              </w:rPr>
            </w:pPr>
            <w:r w:rsidRPr="00BB3903">
              <w:rPr>
                <w:rFonts w:ascii="Microsoft New Tai Lue" w:eastAsia="Calibri" w:hAnsi="Microsoft New Tai Lue" w:cs="Microsoft New Tai Lue"/>
                <w:b/>
                <w:bCs/>
                <w:lang w:val="fr-FR"/>
              </w:rPr>
              <w:t>Petite entreprise</w:t>
            </w:r>
            <w:r w:rsidRPr="00BB3903">
              <w:rPr>
                <w:rFonts w:ascii="Microsoft New Tai Lue" w:eastAsia="Calibri" w:hAnsi="Microsoft New Tai Lue" w:cs="Microsoft New Tai Lue"/>
                <w:bCs/>
                <w:lang w:val="fr-FR"/>
              </w:rPr>
              <w:t>, c'est-à-dire une entreprise de moins de 50 salariés et qui réalise un chiffre d'affaires annuel ou un total de bilan annuel ne dépassant pas 10 millions d'euros</w:t>
            </w:r>
          </w:p>
          <w:p w14:paraId="402D6AA6" w14:textId="77777777" w:rsidR="00511EEA" w:rsidRPr="00E26A37" w:rsidRDefault="00511EEA" w:rsidP="00511EEA">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Microsoft New Tai Lue" w:eastAsia="Calibri" w:hAnsi="Microsoft New Tai Lue" w:cs="Microsoft New Tai Lue"/>
                <w:lang w:val="fr-FR"/>
              </w:rPr>
            </w:pPr>
            <w:r>
              <w:rPr>
                <w:rFonts w:ascii="Microsoft New Tai Lue" w:eastAsia="Calibri" w:hAnsi="Microsoft New Tai Lue" w:cs="Microsoft New Tai Lue"/>
                <w:b/>
                <w:bCs/>
                <w:lang w:val="fr-FR"/>
              </w:rPr>
              <w:t>M</w:t>
            </w:r>
            <w:r w:rsidRPr="00BB3903">
              <w:rPr>
                <w:rFonts w:ascii="Microsoft New Tai Lue" w:eastAsia="Calibri" w:hAnsi="Microsoft New Tai Lue" w:cs="Microsoft New Tai Lue"/>
                <w:b/>
                <w:bCs/>
                <w:lang w:val="fr-FR"/>
              </w:rPr>
              <w:t>oyenne</w:t>
            </w:r>
            <w:r>
              <w:rPr>
                <w:rFonts w:ascii="Microsoft New Tai Lue" w:eastAsia="Calibri" w:hAnsi="Microsoft New Tai Lue" w:cs="Microsoft New Tai Lue"/>
                <w:b/>
                <w:bCs/>
                <w:lang w:val="fr-FR"/>
              </w:rPr>
              <w:t xml:space="preserve"> entreprise</w:t>
            </w:r>
            <w:r w:rsidRPr="00BB3903">
              <w:rPr>
                <w:rFonts w:ascii="Microsoft New Tai Lue" w:eastAsia="Calibri" w:hAnsi="Microsoft New Tai Lue" w:cs="Microsoft New Tai Lue"/>
                <w:bCs/>
                <w:lang w:val="fr-FR"/>
              </w:rPr>
              <w:t>, c'est-à-dire une entreprise de moins de 250 salariés et dont le chiffre d'affaires annuel ne dépasse pas 50 millions d'euros ou dont le total du bilan annuel ne dépasse pas 43 millions d'euros</w:t>
            </w:r>
          </w:p>
        </w:tc>
      </w:tr>
    </w:tbl>
    <w:p w14:paraId="13ABD957" w14:textId="77777777" w:rsidR="00511EEA" w:rsidRPr="00BB3903" w:rsidRDefault="00511EEA" w:rsidP="00511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rPr>
          <w:rFonts w:ascii="Microsoft New Tai Lue" w:eastAsia="Calibri" w:hAnsi="Microsoft New Tai Lue" w:cs="Microsoft New Tai Lue"/>
          <w:sz w:val="24"/>
          <w:szCs w:val="24"/>
        </w:rPr>
      </w:pPr>
    </w:p>
    <w:p w14:paraId="42BD8D96" w14:textId="77777777" w:rsidR="00511EEA" w:rsidRPr="00C240C7" w:rsidRDefault="00511EEA" w:rsidP="00511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Microsoft New Tai Lue" w:eastAsia="Calibri" w:hAnsi="Microsoft New Tai Lue" w:cs="Microsoft New Tai Lue"/>
          <w:b/>
          <w:bCs/>
          <w:sz w:val="24"/>
          <w:szCs w:val="24"/>
        </w:rPr>
      </w:pPr>
      <w:r w:rsidRPr="00BB3903">
        <w:rPr>
          <w:rFonts w:ascii="Microsoft New Tai Lue" w:eastAsia="Calibri" w:hAnsi="Microsoft New Tai Lue" w:cs="Microsoft New Tai Lue"/>
          <w:b/>
          <w:bCs/>
          <w:sz w:val="24"/>
          <w:szCs w:val="24"/>
        </w:rPr>
        <w:t xml:space="preserve">Activités </w:t>
      </w:r>
      <w:proofErr w:type="gramStart"/>
      <w:r w:rsidRPr="00BB3903">
        <w:rPr>
          <w:rFonts w:ascii="Microsoft New Tai Lue" w:eastAsia="Calibri" w:hAnsi="Microsoft New Tai Lue" w:cs="Microsoft New Tai Lue"/>
          <w:b/>
          <w:bCs/>
          <w:sz w:val="24"/>
          <w:szCs w:val="24"/>
        </w:rPr>
        <w:t>planifiées:</w:t>
      </w:r>
      <w:proofErr w:type="gramEnd"/>
    </w:p>
    <w:p w14:paraId="7CED890F" w14:textId="77777777" w:rsidR="00511EEA" w:rsidRPr="00BB3903" w:rsidRDefault="00511EEA" w:rsidP="00511EEA">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contextualSpacing/>
        <w:jc w:val="both"/>
        <w:rPr>
          <w:rFonts w:ascii="Microsoft New Tai Lue" w:eastAsia="Calibri" w:hAnsi="Microsoft New Tai Lue" w:cs="Microsoft New Tai Lue"/>
          <w:sz w:val="24"/>
          <w:szCs w:val="24"/>
        </w:rPr>
      </w:pPr>
      <w:r w:rsidRPr="00BB3903">
        <w:rPr>
          <w:rFonts w:ascii="Microsoft New Tai Lue" w:eastAsia="Calibri" w:hAnsi="Microsoft New Tai Lue" w:cs="Microsoft New Tai Lue"/>
          <w:sz w:val="24"/>
          <w:szCs w:val="24"/>
        </w:rPr>
        <w:t xml:space="preserve">4.2.2. </w:t>
      </w:r>
      <w:r w:rsidRPr="009C07EF">
        <w:rPr>
          <w:rFonts w:ascii="Microsoft New Tai Lue" w:eastAsia="Calibri" w:hAnsi="Microsoft New Tai Lue" w:cs="Microsoft New Tai Lue"/>
          <w:sz w:val="24"/>
          <w:szCs w:val="24"/>
        </w:rPr>
        <w:t>Formation (12 heures),</w:t>
      </w:r>
      <w:r w:rsidRPr="00BB3903">
        <w:rPr>
          <w:rFonts w:ascii="Microsoft New Tai Lue" w:eastAsia="Calibri" w:hAnsi="Microsoft New Tai Lue" w:cs="Microsoft New Tai Lue"/>
          <w:sz w:val="24"/>
          <w:szCs w:val="24"/>
        </w:rPr>
        <w:t xml:space="preserve"> en mode synchrone et </w:t>
      </w:r>
      <w:proofErr w:type="gramStart"/>
      <w:r w:rsidRPr="00BB3903">
        <w:rPr>
          <w:rFonts w:ascii="Microsoft New Tai Lue" w:eastAsia="Calibri" w:hAnsi="Microsoft New Tai Lue" w:cs="Microsoft New Tai Lue"/>
          <w:sz w:val="24"/>
          <w:szCs w:val="24"/>
        </w:rPr>
        <w:t>asynchrone:</w:t>
      </w:r>
      <w:proofErr w:type="gramEnd"/>
      <w:r w:rsidRPr="00BB3903">
        <w:rPr>
          <w:rFonts w:ascii="Microsoft New Tai Lue" w:eastAsia="Calibri" w:hAnsi="Microsoft New Tai Lue" w:cs="Microsoft New Tai Lue"/>
          <w:sz w:val="24"/>
          <w:szCs w:val="24"/>
        </w:rPr>
        <w:t xml:space="preserve"> 1. Introduction à l'économie circulaire, 2. Présentation d'études de cas, 3. Méthodes de gestion et de réutilisation des «déchets» dans la production locale.</w:t>
      </w:r>
    </w:p>
    <w:p w14:paraId="3FAFEEEC" w14:textId="77777777" w:rsidR="00511EEA" w:rsidRPr="00BB3903" w:rsidRDefault="00511EEA" w:rsidP="00511EEA">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contextualSpacing/>
        <w:jc w:val="both"/>
        <w:rPr>
          <w:rFonts w:ascii="Microsoft New Tai Lue" w:eastAsia="Calibri" w:hAnsi="Microsoft New Tai Lue" w:cs="Microsoft New Tai Lue"/>
          <w:sz w:val="24"/>
          <w:szCs w:val="24"/>
        </w:rPr>
      </w:pPr>
      <w:r w:rsidRPr="00BB3903">
        <w:rPr>
          <w:rFonts w:ascii="Microsoft New Tai Lue" w:eastAsia="Calibri" w:hAnsi="Microsoft New Tai Lue" w:cs="Microsoft New Tai Lue"/>
          <w:sz w:val="24"/>
          <w:szCs w:val="24"/>
        </w:rPr>
        <w:t xml:space="preserve">4.4.1. 4 ateliers de </w:t>
      </w:r>
      <w:r w:rsidRPr="009C07EF">
        <w:rPr>
          <w:rFonts w:ascii="Microsoft New Tai Lue" w:eastAsia="Calibri" w:hAnsi="Microsoft New Tai Lue" w:cs="Microsoft New Tai Lue"/>
          <w:sz w:val="24"/>
          <w:szCs w:val="24"/>
        </w:rPr>
        <w:t>formation (12 heures)</w:t>
      </w:r>
      <w:r w:rsidRPr="00BB3903">
        <w:rPr>
          <w:rFonts w:ascii="Microsoft New Tai Lue" w:eastAsia="Calibri" w:hAnsi="Microsoft New Tai Lue" w:cs="Microsoft New Tai Lue"/>
          <w:sz w:val="24"/>
          <w:szCs w:val="24"/>
        </w:rPr>
        <w:t xml:space="preserve"> pour le transfert de connaissances sur les modèles de gestion des résidus biologiques marins et des déchets plastiques et pour la génération d'idées commerciales.</w:t>
      </w:r>
    </w:p>
    <w:p w14:paraId="5B6DB1EB" w14:textId="77777777" w:rsidR="00511EEA" w:rsidRPr="00BB3903" w:rsidRDefault="00511EEA" w:rsidP="00511EEA">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contextualSpacing/>
        <w:jc w:val="both"/>
        <w:rPr>
          <w:rFonts w:ascii="Microsoft New Tai Lue" w:eastAsia="Calibri" w:hAnsi="Microsoft New Tai Lue" w:cs="Microsoft New Tai Lue"/>
          <w:sz w:val="24"/>
          <w:szCs w:val="24"/>
        </w:rPr>
      </w:pPr>
      <w:r w:rsidRPr="00BB3903">
        <w:rPr>
          <w:rFonts w:ascii="Microsoft New Tai Lue" w:eastAsia="Calibri" w:hAnsi="Microsoft New Tai Lue" w:cs="Microsoft New Tai Lue"/>
          <w:sz w:val="24"/>
          <w:szCs w:val="24"/>
        </w:rPr>
        <w:t xml:space="preserve">4.5.1. </w:t>
      </w:r>
      <w:r w:rsidRPr="009C07EF">
        <w:rPr>
          <w:rFonts w:ascii="Microsoft New Tai Lue" w:eastAsia="Calibri" w:hAnsi="Microsoft New Tai Lue" w:cs="Microsoft New Tai Lue"/>
          <w:sz w:val="24"/>
          <w:szCs w:val="24"/>
        </w:rPr>
        <w:t>8 heures</w:t>
      </w:r>
      <w:r w:rsidRPr="00BB3903">
        <w:rPr>
          <w:rFonts w:ascii="Microsoft New Tai Lue" w:eastAsia="Calibri" w:hAnsi="Microsoft New Tai Lue" w:cs="Microsoft New Tai Lue"/>
          <w:sz w:val="24"/>
          <w:szCs w:val="24"/>
        </w:rPr>
        <w:t xml:space="preserve"> d'accompagnement individuel pour le développement de nouveaux </w:t>
      </w:r>
      <w:proofErr w:type="gramStart"/>
      <w:r w:rsidRPr="00BB3903">
        <w:rPr>
          <w:rFonts w:ascii="Microsoft New Tai Lue" w:eastAsia="Calibri" w:hAnsi="Microsoft New Tai Lue" w:cs="Microsoft New Tai Lue"/>
          <w:sz w:val="24"/>
          <w:szCs w:val="24"/>
        </w:rPr>
        <w:t>business</w:t>
      </w:r>
      <w:proofErr w:type="gramEnd"/>
      <w:r w:rsidRPr="00BB3903">
        <w:rPr>
          <w:rFonts w:ascii="Microsoft New Tai Lue" w:eastAsia="Calibri" w:hAnsi="Microsoft New Tai Lue" w:cs="Microsoft New Tai Lue"/>
          <w:sz w:val="24"/>
          <w:szCs w:val="24"/>
        </w:rPr>
        <w:t xml:space="preserve"> </w:t>
      </w:r>
      <w:proofErr w:type="spellStart"/>
      <w:r w:rsidRPr="00BB3903">
        <w:rPr>
          <w:rFonts w:ascii="Microsoft New Tai Lue" w:eastAsia="Calibri" w:hAnsi="Microsoft New Tai Lue" w:cs="Microsoft New Tai Lue"/>
          <w:sz w:val="24"/>
          <w:szCs w:val="24"/>
        </w:rPr>
        <w:t>models</w:t>
      </w:r>
      <w:proofErr w:type="spellEnd"/>
      <w:r w:rsidRPr="00BB3903">
        <w:rPr>
          <w:rFonts w:ascii="Microsoft New Tai Lue" w:eastAsia="Calibri" w:hAnsi="Microsoft New Tai Lue" w:cs="Microsoft New Tai Lue"/>
          <w:sz w:val="24"/>
          <w:szCs w:val="24"/>
        </w:rPr>
        <w:t xml:space="preserve"> basés sur les principes de l'éco-innovation</w:t>
      </w:r>
      <w:r>
        <w:rPr>
          <w:rFonts w:ascii="Microsoft New Tai Lue" w:eastAsia="Calibri" w:hAnsi="Microsoft New Tai Lue" w:cs="Microsoft New Tai Lue"/>
          <w:sz w:val="24"/>
          <w:szCs w:val="24"/>
        </w:rPr>
        <w:t>.</w:t>
      </w:r>
    </w:p>
    <w:p w14:paraId="1A4F6A93" w14:textId="77777777" w:rsidR="00511EEA" w:rsidRPr="00BB3903" w:rsidRDefault="00511EEA" w:rsidP="00511EEA">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contextualSpacing/>
        <w:jc w:val="both"/>
        <w:rPr>
          <w:rFonts w:ascii="Microsoft New Tai Lue" w:eastAsia="Calibri" w:hAnsi="Microsoft New Tai Lue" w:cs="Microsoft New Tai Lue"/>
          <w:sz w:val="24"/>
          <w:szCs w:val="24"/>
        </w:rPr>
      </w:pPr>
      <w:r w:rsidRPr="00BB3903">
        <w:rPr>
          <w:rFonts w:ascii="Microsoft New Tai Lue" w:eastAsia="Calibri" w:hAnsi="Microsoft New Tai Lue" w:cs="Microsoft New Tai Lue"/>
          <w:sz w:val="24"/>
          <w:szCs w:val="24"/>
        </w:rPr>
        <w:t>Séminaires d'information destinés aux PME et aux parties prenantes pour promouvoir la connaissance mutuelle et la coopération entre les opérateurs des secteurs économiques concernés.</w:t>
      </w:r>
    </w:p>
    <w:p w14:paraId="73B859F3" w14:textId="77777777" w:rsidR="00511EEA" w:rsidRPr="00E26A37" w:rsidRDefault="00511EEA" w:rsidP="00511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crosoft New Tai Lue" w:eastAsia="Calibri" w:hAnsi="Microsoft New Tai Lue" w:cs="Microsoft New Tai Lue"/>
          <w:sz w:val="18"/>
          <w:szCs w:val="24"/>
        </w:rPr>
      </w:pPr>
    </w:p>
    <w:p w14:paraId="025FA33C" w14:textId="77777777" w:rsidR="00511EEA" w:rsidRPr="00BB3903" w:rsidRDefault="00511EEA" w:rsidP="00511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crosoft New Tai Lue" w:eastAsia="Calibri" w:hAnsi="Microsoft New Tai Lue" w:cs="Microsoft New Tai Lue"/>
          <w:i/>
          <w:sz w:val="24"/>
          <w:szCs w:val="24"/>
        </w:rPr>
      </w:pPr>
      <w:r w:rsidRPr="00BB3903">
        <w:rPr>
          <w:rFonts w:ascii="Microsoft New Tai Lue" w:eastAsia="Calibri" w:hAnsi="Microsoft New Tai Lue" w:cs="Microsoft New Tai Lue"/>
          <w:sz w:val="24"/>
          <w:szCs w:val="24"/>
        </w:rPr>
        <w:t xml:space="preserve">Date limite </w:t>
      </w:r>
      <w:proofErr w:type="gramStart"/>
      <w:r w:rsidRPr="00BB3903">
        <w:rPr>
          <w:rFonts w:ascii="Microsoft New Tai Lue" w:eastAsia="Calibri" w:hAnsi="Microsoft New Tai Lue" w:cs="Microsoft New Tai Lue"/>
          <w:sz w:val="24"/>
          <w:szCs w:val="24"/>
        </w:rPr>
        <w:t>d'envoi:</w:t>
      </w:r>
      <w:proofErr w:type="gramEnd"/>
      <w:r w:rsidRPr="00BB3903">
        <w:rPr>
          <w:rFonts w:ascii="Microsoft New Tai Lue" w:eastAsia="Calibri" w:hAnsi="Microsoft New Tai Lue" w:cs="Microsoft New Tai Lue"/>
          <w:sz w:val="24"/>
          <w:szCs w:val="24"/>
        </w:rPr>
        <w:t xml:space="preserve"> </w:t>
      </w:r>
      <w:r w:rsidRPr="009C07EF">
        <w:rPr>
          <w:rFonts w:ascii="Microsoft New Tai Lue" w:eastAsia="Calibri" w:hAnsi="Microsoft New Tai Lue" w:cs="Microsoft New Tai Lue"/>
          <w:sz w:val="24"/>
          <w:szCs w:val="24"/>
        </w:rPr>
        <w:t>xx/02/2021</w:t>
      </w:r>
    </w:p>
    <w:p w14:paraId="2A05F443" w14:textId="77777777" w:rsidR="00511EEA" w:rsidRPr="00BB3903" w:rsidRDefault="00511EEA" w:rsidP="00511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crosoft New Tai Lue" w:eastAsia="Calibri" w:hAnsi="Microsoft New Tai Lue" w:cs="Microsoft New Tai Lue"/>
          <w:sz w:val="24"/>
          <w:szCs w:val="24"/>
        </w:rPr>
      </w:pPr>
    </w:p>
    <w:p w14:paraId="41788269" w14:textId="77777777" w:rsidR="00511EEA" w:rsidRPr="00BB3903" w:rsidRDefault="00511EEA" w:rsidP="00511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crosoft New Tai Lue" w:eastAsia="Calibri" w:hAnsi="Microsoft New Tai Lue" w:cs="Microsoft New Tai Lue"/>
          <w:sz w:val="24"/>
          <w:szCs w:val="24"/>
        </w:rPr>
      </w:pPr>
      <w:r w:rsidRPr="00BB3903">
        <w:rPr>
          <w:rFonts w:ascii="Microsoft New Tai Lue" w:eastAsia="Calibri" w:hAnsi="Microsoft New Tai Lue" w:cs="Microsoft New Tai Lue"/>
          <w:sz w:val="24"/>
          <w:szCs w:val="24"/>
        </w:rPr>
        <w:t>Lieu et date</w:t>
      </w:r>
    </w:p>
    <w:p w14:paraId="472FDF58" w14:textId="77777777" w:rsidR="00511EEA" w:rsidRPr="00142EFE" w:rsidRDefault="00511EEA" w:rsidP="00511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crosoft New Tai Lue" w:eastAsia="Calibri" w:hAnsi="Microsoft New Tai Lue" w:cs="Microsoft New Tai Lue"/>
          <w:sz w:val="24"/>
          <w:szCs w:val="24"/>
        </w:rPr>
      </w:pPr>
      <w:r w:rsidRPr="00BB3903">
        <w:rPr>
          <w:rFonts w:ascii="Microsoft New Tai Lue" w:eastAsia="Calibri" w:hAnsi="Microsoft New Tai Lue" w:cs="Microsoft New Tai Lue"/>
          <w:sz w:val="24"/>
          <w:szCs w:val="24"/>
        </w:rPr>
        <w:tab/>
      </w:r>
      <w:r w:rsidRPr="00BB3903">
        <w:rPr>
          <w:rFonts w:ascii="Microsoft New Tai Lue" w:eastAsia="Calibri" w:hAnsi="Microsoft New Tai Lue" w:cs="Microsoft New Tai Lue"/>
          <w:sz w:val="24"/>
          <w:szCs w:val="24"/>
        </w:rPr>
        <w:tab/>
      </w:r>
      <w:r w:rsidRPr="00BB3903">
        <w:rPr>
          <w:rFonts w:ascii="Microsoft New Tai Lue" w:eastAsia="Calibri" w:hAnsi="Microsoft New Tai Lue" w:cs="Microsoft New Tai Lue"/>
          <w:sz w:val="24"/>
          <w:szCs w:val="24"/>
        </w:rPr>
        <w:tab/>
      </w:r>
      <w:r w:rsidRPr="00BB3903">
        <w:rPr>
          <w:rFonts w:ascii="Microsoft New Tai Lue" w:eastAsia="Calibri" w:hAnsi="Microsoft New Tai Lue" w:cs="Microsoft New Tai Lue"/>
          <w:sz w:val="24"/>
          <w:szCs w:val="24"/>
        </w:rPr>
        <w:tab/>
      </w:r>
      <w:r w:rsidRPr="00BB3903">
        <w:rPr>
          <w:rFonts w:ascii="Microsoft New Tai Lue" w:eastAsia="Calibri" w:hAnsi="Microsoft New Tai Lue" w:cs="Microsoft New Tai Lue"/>
          <w:sz w:val="24"/>
          <w:szCs w:val="24"/>
        </w:rPr>
        <w:tab/>
      </w:r>
      <w:r w:rsidRPr="00BB3903">
        <w:rPr>
          <w:rFonts w:ascii="Microsoft New Tai Lue" w:eastAsia="Calibri" w:hAnsi="Microsoft New Tai Lue" w:cs="Microsoft New Tai Lue"/>
          <w:sz w:val="24"/>
          <w:szCs w:val="24"/>
        </w:rPr>
        <w:tab/>
      </w:r>
      <w:r w:rsidRPr="00BB3903">
        <w:rPr>
          <w:rFonts w:ascii="Microsoft New Tai Lue" w:eastAsia="Calibri" w:hAnsi="Microsoft New Tai Lue" w:cs="Microsoft New Tai Lue"/>
          <w:sz w:val="24"/>
          <w:szCs w:val="24"/>
        </w:rPr>
        <w:tab/>
      </w:r>
      <w:r w:rsidRPr="00BB3903">
        <w:rPr>
          <w:rFonts w:ascii="Microsoft New Tai Lue" w:eastAsia="Calibri" w:hAnsi="Microsoft New Tai Lue" w:cs="Microsoft New Tai Lue"/>
          <w:sz w:val="24"/>
          <w:szCs w:val="24"/>
        </w:rPr>
        <w:tab/>
      </w:r>
      <w:r>
        <w:rPr>
          <w:rFonts w:ascii="Microsoft New Tai Lue" w:eastAsia="Calibri" w:hAnsi="Microsoft New Tai Lue" w:cs="Microsoft New Tai Lue"/>
          <w:sz w:val="24"/>
          <w:szCs w:val="24"/>
        </w:rPr>
        <w:t>Signature</w:t>
      </w:r>
    </w:p>
    <w:p w14:paraId="6E52B151" w14:textId="77777777" w:rsidR="00FF45B4" w:rsidRDefault="00FF45B4"/>
    <w:sectPr w:rsidR="00FF45B4" w:rsidSect="00A151F3">
      <w:headerReference w:type="default" r:id="rId7"/>
      <w:footerReference w:type="default" r:id="rId8"/>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5F1A0E" w14:textId="77777777" w:rsidR="00EC2CAE" w:rsidRDefault="00EC2CAE" w:rsidP="00457BDB">
      <w:pPr>
        <w:spacing w:after="0" w:line="240" w:lineRule="auto"/>
      </w:pPr>
      <w:r>
        <w:separator/>
      </w:r>
    </w:p>
  </w:endnote>
  <w:endnote w:type="continuationSeparator" w:id="0">
    <w:p w14:paraId="2BB08B99" w14:textId="77777777" w:rsidR="00EC2CAE" w:rsidRDefault="00EC2CAE" w:rsidP="00457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EB73DA" w14:paraId="7F7F3ADE" w14:textId="77777777" w:rsidTr="000C4B71">
      <w:tc>
        <w:tcPr>
          <w:tcW w:w="4814" w:type="dxa"/>
        </w:tcPr>
        <w:p w14:paraId="38B87733" w14:textId="77777777" w:rsidR="000C4B71" w:rsidRDefault="00EC2CAE">
          <w:pPr>
            <w:pStyle w:val="Pieddepage"/>
          </w:pPr>
        </w:p>
      </w:tc>
      <w:tc>
        <w:tcPr>
          <w:tcW w:w="4814" w:type="dxa"/>
        </w:tcPr>
        <w:p w14:paraId="17C1C3BF" w14:textId="77777777" w:rsidR="000C4B71" w:rsidRDefault="00EC2CAE">
          <w:pPr>
            <w:pStyle w:val="Pieddepage"/>
          </w:pPr>
        </w:p>
      </w:tc>
    </w:tr>
  </w:tbl>
  <w:p w14:paraId="4F025799" w14:textId="77777777" w:rsidR="007B1E2C" w:rsidRPr="000C4B71" w:rsidRDefault="00EC2CAE">
    <w:pPr>
      <w:pStyle w:val="Pieddepag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59E0A" w14:textId="77777777" w:rsidR="00EC2CAE" w:rsidRDefault="00EC2CAE" w:rsidP="00457BDB">
      <w:pPr>
        <w:spacing w:after="0" w:line="240" w:lineRule="auto"/>
      </w:pPr>
      <w:r>
        <w:separator/>
      </w:r>
    </w:p>
  </w:footnote>
  <w:footnote w:type="continuationSeparator" w:id="0">
    <w:p w14:paraId="67A5853E" w14:textId="77777777" w:rsidR="00EC2CAE" w:rsidRDefault="00EC2CAE" w:rsidP="00457B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DA1E5" w14:textId="611D3D3A" w:rsidR="007B1E2C" w:rsidRPr="008A1FDF" w:rsidRDefault="00D62FA5" w:rsidP="008A1FDF">
    <w:pPr>
      <w:pStyle w:val="En-tte"/>
    </w:pPr>
    <w:r w:rsidRPr="008A1FDF">
      <w:rPr>
        <w:noProof/>
        <w:lang w:val="fr-FR" w:eastAsia="fr-FR"/>
      </w:rPr>
      <w:drawing>
        <wp:anchor distT="0" distB="0" distL="114300" distR="114300" simplePos="0" relativeHeight="251643904" behindDoc="0" locked="0" layoutInCell="1" allowOverlap="1" wp14:anchorId="771CC920" wp14:editId="5C83C5EB">
          <wp:simplePos x="0" y="0"/>
          <wp:positionH relativeFrom="column">
            <wp:posOffset>-146685</wp:posOffset>
          </wp:positionH>
          <wp:positionV relativeFrom="paragraph">
            <wp:posOffset>-376555</wp:posOffset>
          </wp:positionV>
          <wp:extent cx="809625" cy="781050"/>
          <wp:effectExtent l="0" t="0" r="9525" b="0"/>
          <wp:wrapNone/>
          <wp:docPr id="1026"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Immagin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781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noProof/>
      </w:rPr>
      <w:drawing>
        <wp:anchor distT="0" distB="0" distL="114300" distR="114300" simplePos="0" relativeHeight="251662336" behindDoc="0" locked="0" layoutInCell="1" allowOverlap="1" wp14:anchorId="0D69D9FE" wp14:editId="631716CE">
          <wp:simplePos x="0" y="0"/>
          <wp:positionH relativeFrom="column">
            <wp:posOffset>4438650</wp:posOffset>
          </wp:positionH>
          <wp:positionV relativeFrom="paragraph">
            <wp:posOffset>-295910</wp:posOffset>
          </wp:positionV>
          <wp:extent cx="1257300" cy="742950"/>
          <wp:effectExtent l="0" t="0" r="0" b="0"/>
          <wp:wrapNone/>
          <wp:docPr id="2" name="Image 1" descr="C:\Users\Coach Nizar\Desktop\projet italien\logo\ok\ok\logo final\ok\MED Dé.Co.jpg"/>
          <wp:cNvGraphicFramePr/>
          <a:graphic xmlns:a="http://schemas.openxmlformats.org/drawingml/2006/main">
            <a:graphicData uri="http://schemas.openxmlformats.org/drawingml/2006/picture">
              <pic:pic xmlns:pic="http://schemas.openxmlformats.org/drawingml/2006/picture">
                <pic:nvPicPr>
                  <pic:cNvPr id="2" name="Image 1" descr="C:\Users\Coach Nizar\Desktop\projet italien\logo\ok\ok\logo final\ok\MED Dé.Co.jpg"/>
                  <pic:cNvPicPr/>
                </pic:nvPicPr>
                <pic:blipFill>
                  <a:blip r:embed="rId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57300" cy="7429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3840" behindDoc="0" locked="0" layoutInCell="1" allowOverlap="1" wp14:anchorId="20C7A645" wp14:editId="1113C72F">
          <wp:simplePos x="0" y="0"/>
          <wp:positionH relativeFrom="column">
            <wp:posOffset>5671185</wp:posOffset>
          </wp:positionH>
          <wp:positionV relativeFrom="paragraph">
            <wp:posOffset>-311785</wp:posOffset>
          </wp:positionV>
          <wp:extent cx="627380" cy="756920"/>
          <wp:effectExtent l="0" t="0" r="0" b="0"/>
          <wp:wrapNone/>
          <wp:docPr id="1" name="Image 1" descr="Institut National des Sciences et Technologies de la Mer (INSTM) –  Université de Carth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itut National des Sciences et Technologies de la Mer (INSTM) –  Université de Carthag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7380" cy="756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5B00" w:rsidRPr="008A1FDF">
      <w:rPr>
        <w:noProof/>
        <w:lang w:val="fr-FR" w:eastAsia="fr-FR"/>
      </w:rPr>
      <w:drawing>
        <wp:anchor distT="0" distB="0" distL="114300" distR="114300" simplePos="0" relativeHeight="251651072" behindDoc="0" locked="0" layoutInCell="1" allowOverlap="1" wp14:anchorId="1202C9C8" wp14:editId="6D14FDDF">
          <wp:simplePos x="0" y="0"/>
          <wp:positionH relativeFrom="column">
            <wp:posOffset>1917700</wp:posOffset>
          </wp:positionH>
          <wp:positionV relativeFrom="paragraph">
            <wp:posOffset>-454025</wp:posOffset>
          </wp:positionV>
          <wp:extent cx="1933575" cy="962025"/>
          <wp:effectExtent l="0" t="0" r="9525" b="9525"/>
          <wp:wrapNone/>
          <wp:docPr id="1025" name="Immagine 12" descr="logo immagine IT TU senza 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Immagine 12" descr="logo immagine IT TU senza anni"/>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33575" cy="96202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8E52CB"/>
    <w:multiLevelType w:val="hybridMultilevel"/>
    <w:tmpl w:val="12F6DA18"/>
    <w:lvl w:ilvl="0" w:tplc="320A2618">
      <w:start w:val="1"/>
      <w:numFmt w:val="bullet"/>
      <w:lvlText w:val=""/>
      <w:lvlJc w:val="left"/>
      <w:pPr>
        <w:ind w:left="720" w:hanging="360"/>
      </w:pPr>
      <w:rPr>
        <w:rFonts w:ascii="Symbol" w:hAnsi="Symbol" w:hint="default"/>
        <w:sz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93F211B"/>
    <w:multiLevelType w:val="hybridMultilevel"/>
    <w:tmpl w:val="D652B23C"/>
    <w:lvl w:ilvl="0" w:tplc="15F4943A">
      <w:start w:val="1"/>
      <w:numFmt w:val="bullet"/>
      <w:lvlText w:val=""/>
      <w:lvlJc w:val="left"/>
      <w:pPr>
        <w:ind w:left="720" w:hanging="360"/>
      </w:pPr>
      <w:rPr>
        <w:rFonts w:ascii="Symbol" w:hAnsi="Symbol" w:hint="default"/>
        <w:sz w:val="22"/>
        <w:lang w:val="it-I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11EEA"/>
    <w:rsid w:val="00005780"/>
    <w:rsid w:val="001F5B00"/>
    <w:rsid w:val="0043155C"/>
    <w:rsid w:val="00457BDB"/>
    <w:rsid w:val="00511EEA"/>
    <w:rsid w:val="006E6293"/>
    <w:rsid w:val="009C07EF"/>
    <w:rsid w:val="00D62FA5"/>
    <w:rsid w:val="00EC2CAE"/>
    <w:rsid w:val="00FC012E"/>
    <w:rsid w:val="00FF45B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3B4014"/>
  <w15:docId w15:val="{91626EAD-4413-4FBF-812F-F2F8E6D92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BD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11EEA"/>
    <w:pPr>
      <w:tabs>
        <w:tab w:val="center" w:pos="4819"/>
        <w:tab w:val="right" w:pos="9638"/>
      </w:tabs>
      <w:spacing w:after="0" w:line="240" w:lineRule="auto"/>
    </w:pPr>
    <w:rPr>
      <w:rFonts w:eastAsiaTheme="minorHAnsi"/>
      <w:lang w:val="it-IT" w:eastAsia="en-US"/>
    </w:rPr>
  </w:style>
  <w:style w:type="character" w:customStyle="1" w:styleId="En-tteCar">
    <w:name w:val="En-tête Car"/>
    <w:basedOn w:val="Policepardfaut"/>
    <w:link w:val="En-tte"/>
    <w:uiPriority w:val="99"/>
    <w:rsid w:val="00511EEA"/>
    <w:rPr>
      <w:rFonts w:eastAsiaTheme="minorHAnsi"/>
      <w:lang w:val="it-IT" w:eastAsia="en-US"/>
    </w:rPr>
  </w:style>
  <w:style w:type="paragraph" w:styleId="Pieddepage">
    <w:name w:val="footer"/>
    <w:basedOn w:val="Normal"/>
    <w:link w:val="PieddepageCar"/>
    <w:uiPriority w:val="99"/>
    <w:unhideWhenUsed/>
    <w:rsid w:val="00511EEA"/>
    <w:pPr>
      <w:tabs>
        <w:tab w:val="center" w:pos="4819"/>
        <w:tab w:val="right" w:pos="9638"/>
      </w:tabs>
      <w:spacing w:after="0" w:line="240" w:lineRule="auto"/>
    </w:pPr>
    <w:rPr>
      <w:rFonts w:eastAsiaTheme="minorHAnsi"/>
      <w:lang w:val="it-IT" w:eastAsia="en-US"/>
    </w:rPr>
  </w:style>
  <w:style w:type="character" w:customStyle="1" w:styleId="PieddepageCar">
    <w:name w:val="Pied de page Car"/>
    <w:basedOn w:val="Policepardfaut"/>
    <w:link w:val="Pieddepage"/>
    <w:uiPriority w:val="99"/>
    <w:rsid w:val="00511EEA"/>
    <w:rPr>
      <w:rFonts w:eastAsiaTheme="minorHAnsi"/>
      <w:lang w:val="it-IT" w:eastAsia="en-US"/>
    </w:rPr>
  </w:style>
  <w:style w:type="table" w:styleId="Grilledutableau">
    <w:name w:val="Table Grid"/>
    <w:basedOn w:val="TableauNormal"/>
    <w:uiPriority w:val="39"/>
    <w:rsid w:val="00511EEA"/>
    <w:pPr>
      <w:spacing w:after="0" w:line="240" w:lineRule="auto"/>
    </w:pPr>
    <w:rPr>
      <w:rFonts w:eastAsiaTheme="minorHAnsi"/>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11EEA"/>
    <w:pPr>
      <w:spacing w:before="100" w:beforeAutospacing="1" w:after="100" w:afterAutospacing="1" w:line="240" w:lineRule="auto"/>
    </w:pPr>
    <w:rPr>
      <w:rFonts w:ascii="Times New Roman" w:hAnsi="Times New Roman" w:cs="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341</Words>
  <Characters>1880</Characters>
  <Application>Microsoft Office Word</Application>
  <DocSecurity>0</DocSecurity>
  <Lines>15</Lines>
  <Paragraphs>4</Paragraphs>
  <ScaleCrop>false</ScaleCrop>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infodreamplus</dc:creator>
  <cp:keywords/>
  <dc:description/>
  <cp:lastModifiedBy>Nouha Barraj</cp:lastModifiedBy>
  <cp:revision>8</cp:revision>
  <dcterms:created xsi:type="dcterms:W3CDTF">2021-04-05T13:39:00Z</dcterms:created>
  <dcterms:modified xsi:type="dcterms:W3CDTF">2021-04-07T14:29:00Z</dcterms:modified>
</cp:coreProperties>
</file>